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AD032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677C0CAD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608F743">
      <w:pPr>
        <w:pStyle w:val="6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参与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val="en-US" w:eastAsia="zh-CN"/>
        </w:rPr>
        <w:t>结算审核单位选取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确认函</w:t>
      </w:r>
    </w:p>
    <w:p w14:paraId="6C74BEBE">
      <w:pPr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5217351E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南平市产权交易有限公司：</w:t>
      </w:r>
    </w:p>
    <w:p w14:paraId="08C1D5E9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南平市振兴乡村投资运营有限公司：</w:t>
      </w:r>
    </w:p>
    <w:p w14:paraId="0D51BC23">
      <w:pPr>
        <w:ind w:left="0" w:leftChars="0" w:firstLine="600" w:firstLineChars="200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本单位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确定将参与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“到南平去、助乡村兴”南平乡村资源活化共同致富项目结算审核单位摇选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选取工作。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后附相关材料。</w:t>
      </w:r>
    </w:p>
    <w:p w14:paraId="47196236">
      <w:pPr>
        <w:ind w:left="0" w:leftChars="0" w:firstLine="600" w:firstLineChars="200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并已明确知晓需承担的相关工作，特发函确认。</w:t>
      </w:r>
    </w:p>
    <w:p w14:paraId="1936EA6E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</w:p>
    <w:p w14:paraId="32896980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（单位全称并加盖公章）</w:t>
      </w:r>
    </w:p>
    <w:p w14:paraId="3A273D55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6EAE4542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5C607841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134270C4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3DBEADAA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</w:p>
    <w:p w14:paraId="693AAE2A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日期：     年   月   日</w:t>
      </w:r>
    </w:p>
    <w:p w14:paraId="5FBB0706">
      <w:pPr>
        <w:ind w:left="0" w:leftChars="0" w:firstLine="0" w:firstLineChars="0"/>
        <w:jc w:val="left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1191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注：本确认函需在规定时间内以邮件形式回复，未回复视同放弃本次摇选。</w:t>
      </w:r>
    </w:p>
    <w:p w14:paraId="40F02933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营业执照</w:t>
      </w:r>
    </w:p>
    <w:p w14:paraId="4BD17A7A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法人身份证复印件</w:t>
      </w:r>
    </w:p>
    <w:p w14:paraId="27A5525F">
      <w:pPr>
        <w:numPr>
          <w:ilvl w:val="0"/>
          <w:numId w:val="1"/>
        </w:numPr>
        <w:ind w:left="0" w:leftChars="0" w:firstLine="0" w:firstLineChars="0"/>
        <w:jc w:val="both"/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授权代表身份证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复印件（若有）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876E9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94E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A94E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8974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E8B2F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2B3B1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97A9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4062D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C8147"/>
    <w:multiLevelType w:val="singleLevel"/>
    <w:tmpl w:val="8A2C814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E1728"/>
    <w:rsid w:val="3EEE1728"/>
    <w:rsid w:val="50A9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FC正文"/>
    <w:qFormat/>
    <w:uiPriority w:val="0"/>
    <w:pPr>
      <w:widowControl w:val="0"/>
      <w:autoSpaceDE w:val="0"/>
      <w:autoSpaceDN w:val="0"/>
      <w:adjustRightInd w:val="0"/>
      <w:spacing w:line="480" w:lineRule="auto"/>
      <w:ind w:firstLine="200" w:firstLineChars="200"/>
      <w:jc w:val="both"/>
    </w:pPr>
    <w:rPr>
      <w:rFonts w:ascii="宋体" w:hAnsi="宋体" w:eastAsia="宋体" w:cs="Times New Roman"/>
      <w:kern w:val="0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2026-04-17T07:46:00Z</dcterms:created>
  <dc:creator>可爱多</dc:creator>
  <cp:lastModifiedBy>可爱多</cp:lastModifiedBy>
  <dcterms:modified xsi:type="dcterms:W3CDTF">2026-04-17T07:47:48Z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D0060B2DEA704B5D96BDBB36ADF65E42_11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