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52B00">
      <w:pPr>
        <w:pStyle w:val="6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5C2565E9">
      <w:pPr>
        <w:pStyle w:val="6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BB9E5CD">
      <w:pPr>
        <w:pStyle w:val="6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  <w:t>参与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val="en-US" w:eastAsia="zh-CN"/>
        </w:rPr>
        <w:t>林备造林项目劳务承揽单位选取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  <w:t>确认函</w:t>
      </w:r>
    </w:p>
    <w:bookmarkEnd w:id="0"/>
    <w:p w14:paraId="23F17780">
      <w:pPr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3BAD25D3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南平市产权交易有限公司：</w:t>
      </w:r>
    </w:p>
    <w:p w14:paraId="070693C8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南平市振兴乡村投资运营有限公司：</w:t>
      </w:r>
    </w:p>
    <w:p w14:paraId="272A6B57">
      <w:pPr>
        <w:ind w:left="0" w:leftChars="0" w:firstLine="600" w:firstLineChars="200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本单位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确定将参与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南平市振兴乡村投资运营有限公司位于光泽县止马镇亲目村364亩林备造林项目劳务承揽摇选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none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选取工作。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后附相关材料。</w:t>
      </w:r>
    </w:p>
    <w:p w14:paraId="624C9D2E">
      <w:pPr>
        <w:ind w:left="0" w:leftChars="0" w:firstLine="600" w:firstLineChars="200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并已明确知晓需承担的相关工作，特发函确认。</w:t>
      </w:r>
    </w:p>
    <w:p w14:paraId="2A9836D3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</w:p>
    <w:p w14:paraId="18BDFCD5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单位名称：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（单位全称并加盖公章）</w:t>
      </w:r>
    </w:p>
    <w:p w14:paraId="66F19B3A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0E4C5C8D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4683CA1A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授权代表：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6C7611E8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7BFDA151"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</w:p>
    <w:p w14:paraId="5BD42807"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日期：     年   月   日</w:t>
      </w:r>
    </w:p>
    <w:p w14:paraId="24E9A63D">
      <w:pPr>
        <w:ind w:left="0" w:leftChars="0" w:firstLine="0" w:firstLineChars="0"/>
        <w:jc w:val="left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1191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注：本确认函需在规定时间内以邮件形式回复，未回复视同放弃本次摇选。</w:t>
      </w:r>
    </w:p>
    <w:p w14:paraId="328F8846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营业执照</w:t>
      </w:r>
    </w:p>
    <w:p w14:paraId="315FF302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法人身份证复印件</w:t>
      </w:r>
    </w:p>
    <w:p w14:paraId="06FA71C7">
      <w:pPr>
        <w:numPr>
          <w:ilvl w:val="0"/>
          <w:numId w:val="1"/>
        </w:numPr>
        <w:ind w:left="0" w:leftChars="0" w:firstLine="0" w:firstLineChars="0"/>
        <w:jc w:val="both"/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授权代表身份证复印件（若有）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E7D6F"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66DE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A66DE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13E09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50DDB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42C6E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27E8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9C270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C8147"/>
    <w:multiLevelType w:val="singleLevel"/>
    <w:tmpl w:val="8A2C814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E3CAE"/>
    <w:rsid w:val="269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ind w:firstLine="200" w:firstLineChars="20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6">
    <w:name w:val="FC正文"/>
    <w:qFormat/>
    <w:uiPriority w:val="0"/>
    <w:pPr>
      <w:widowControl w:val="0"/>
      <w:autoSpaceDE w:val="0"/>
      <w:autoSpaceDN w:val="0"/>
      <w:adjustRightInd w:val="0"/>
      <w:spacing w:line="480" w:lineRule="auto"/>
      <w:ind w:firstLine="200" w:firstLineChars="200"/>
      <w:jc w:val="both"/>
    </w:pPr>
    <w:rPr>
      <w:rFonts w:ascii="宋体" w:hAnsi="宋体" w:eastAsia="宋体" w:cs="Times New Roman"/>
      <w:kern w:val="0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2025-03-03T07:22:00Z</dcterms:created>
  <dc:creator>可爱多</dc:creator>
  <cp:lastModifiedBy>可爱多</cp:lastModifiedBy>
  <dcterms:modified xsi:type="dcterms:W3CDTF">2025-03-03T07:22:45Z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EB4E9F7022714383B5E916A8D598E3ED_11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